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167C3A" w:rsidRPr="00167C3A" w14:paraId="3BC7D00E" w14:textId="77777777" w:rsidTr="009D32BD">
        <w:trPr>
          <w:trHeight w:val="1275"/>
        </w:trPr>
        <w:tc>
          <w:tcPr>
            <w:tcW w:w="4536" w:type="dxa"/>
          </w:tcPr>
          <w:p w14:paraId="388FDE16" w14:textId="77777777" w:rsidR="00167C3A" w:rsidRPr="00167C3A" w:rsidRDefault="00167C3A" w:rsidP="00167C3A">
            <w:pPr>
              <w:spacing w:after="0" w:line="360" w:lineRule="auto"/>
              <w:rPr>
                <w:rFonts w:ascii="Times New Roman" w:eastAsia="Times New Roman" w:hAnsi="Times New Roman" w:cs="Times New Roman"/>
                <w:b/>
                <w:sz w:val="24"/>
                <w:szCs w:val="24"/>
                <w:lang w:eastAsia="ru-RU"/>
              </w:rPr>
            </w:pPr>
          </w:p>
          <w:p w14:paraId="0247C5B1"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18"/>
                <w:szCs w:val="18"/>
                <w:lang w:eastAsia="ru-RU"/>
              </w:rPr>
            </w:pPr>
            <w:r w:rsidRPr="00167C3A">
              <w:rPr>
                <w:rFonts w:ascii="Times New Roman" w:eastAsia="Times New Roman" w:hAnsi="Times New Roman" w:cs="Times New Roman"/>
                <w:sz w:val="18"/>
                <w:szCs w:val="18"/>
                <w:lang w:eastAsia="ru-RU"/>
              </w:rPr>
              <w:t>ИСПОЛНИТЕЛЬНЫЙ КОМИТЕТ</w:t>
            </w:r>
          </w:p>
          <w:p w14:paraId="1677C6A9"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18"/>
                <w:szCs w:val="18"/>
                <w:lang w:val="tt-RU" w:eastAsia="ru-RU"/>
              </w:rPr>
            </w:pPr>
            <w:r w:rsidRPr="00167C3A">
              <w:rPr>
                <w:rFonts w:ascii="Times New Roman" w:eastAsia="Times New Roman" w:hAnsi="Times New Roman" w:cs="Times New Roman"/>
                <w:sz w:val="18"/>
                <w:szCs w:val="18"/>
                <w:lang w:eastAsia="ru-RU"/>
              </w:rPr>
              <w:t>НИЖНЕКАМСКОГО МУНИЦИПАЛЬНОГО РАЙОНА</w:t>
            </w:r>
          </w:p>
          <w:p w14:paraId="0C0CED15"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17"/>
                <w:szCs w:val="17"/>
                <w:lang w:eastAsia="ru-RU"/>
              </w:rPr>
            </w:pPr>
            <w:r w:rsidRPr="00167C3A">
              <w:rPr>
                <w:rFonts w:ascii="Times New Roman" w:eastAsia="Times New Roman" w:hAnsi="Times New Roman" w:cs="Times New Roman"/>
                <w:sz w:val="18"/>
                <w:szCs w:val="18"/>
                <w:lang w:eastAsia="ru-RU"/>
              </w:rPr>
              <w:t>РЕСПУБЛИКИ ТАТАРСТАН</w:t>
            </w:r>
          </w:p>
          <w:p w14:paraId="66F00522"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8"/>
                <w:szCs w:val="8"/>
                <w:lang w:eastAsia="ru-RU"/>
              </w:rPr>
            </w:pPr>
          </w:p>
          <w:p w14:paraId="2101E6A2"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15"/>
                <w:szCs w:val="15"/>
                <w:lang w:val="tt-RU" w:eastAsia="ru-RU"/>
              </w:rPr>
            </w:pPr>
          </w:p>
        </w:tc>
        <w:tc>
          <w:tcPr>
            <w:tcW w:w="1276" w:type="dxa"/>
            <w:gridSpan w:val="2"/>
            <w:vMerge w:val="restart"/>
          </w:tcPr>
          <w:p w14:paraId="60F9A34D"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24"/>
                <w:szCs w:val="24"/>
                <w:lang w:eastAsia="ru-RU"/>
              </w:rPr>
            </w:pPr>
            <w:r w:rsidRPr="00167C3A">
              <w:rPr>
                <w:rFonts w:ascii="Times New Roman" w:eastAsia="Times New Roman" w:hAnsi="Times New Roman" w:cs="Times New Roman"/>
                <w:noProof/>
                <w:sz w:val="24"/>
                <w:szCs w:val="24"/>
                <w:lang w:eastAsia="ru-RU"/>
              </w:rPr>
              <w:drawing>
                <wp:inline distT="0" distB="0" distL="0" distR="0" wp14:anchorId="38B2DD8E" wp14:editId="40EA6841">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63FAA1A1" w14:textId="77777777" w:rsidR="00167C3A" w:rsidRPr="00167C3A" w:rsidRDefault="00167C3A" w:rsidP="00167C3A">
            <w:pPr>
              <w:spacing w:after="0" w:line="360" w:lineRule="auto"/>
              <w:jc w:val="center"/>
              <w:rPr>
                <w:rFonts w:ascii="Times New Roman" w:eastAsia="Times New Roman" w:hAnsi="Times New Roman" w:cs="Times New Roman"/>
                <w:b/>
                <w:sz w:val="24"/>
                <w:szCs w:val="24"/>
                <w:lang w:val="en-US" w:eastAsia="ru-RU"/>
              </w:rPr>
            </w:pPr>
          </w:p>
          <w:p w14:paraId="21178378" w14:textId="77777777" w:rsidR="00167C3A" w:rsidRPr="00167C3A" w:rsidRDefault="00167C3A" w:rsidP="00167C3A">
            <w:pPr>
              <w:spacing w:after="0" w:line="240" w:lineRule="auto"/>
              <w:jc w:val="center"/>
              <w:rPr>
                <w:rFonts w:ascii="Times New Roman" w:eastAsia="Times New Roman" w:hAnsi="Times New Roman" w:cs="Times New Roman"/>
                <w:sz w:val="18"/>
                <w:szCs w:val="18"/>
                <w:lang w:val="tt-RU" w:eastAsia="ru-RU"/>
              </w:rPr>
            </w:pPr>
            <w:r w:rsidRPr="00167C3A">
              <w:rPr>
                <w:rFonts w:ascii="Times New Roman" w:eastAsia="Times New Roman" w:hAnsi="Times New Roman" w:cs="Times New Roman"/>
                <w:sz w:val="18"/>
                <w:szCs w:val="18"/>
                <w:lang w:val="tt-RU" w:eastAsia="ru-RU"/>
              </w:rPr>
              <w:t>ТАТАРСТАН РЕСПУБЛИКАСЫ</w:t>
            </w:r>
          </w:p>
          <w:p w14:paraId="1E1B4E3D"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18"/>
                <w:szCs w:val="18"/>
                <w:lang w:val="tt-RU" w:eastAsia="ru-RU"/>
              </w:rPr>
            </w:pPr>
            <w:r w:rsidRPr="00167C3A">
              <w:rPr>
                <w:rFonts w:ascii="Times New Roman" w:eastAsia="Times New Roman" w:hAnsi="Times New Roman" w:cs="Times New Roman"/>
                <w:sz w:val="18"/>
                <w:szCs w:val="18"/>
                <w:lang w:val="tt-RU" w:eastAsia="ru-RU"/>
              </w:rPr>
              <w:t>ТҮБӘН КАМА МУНИЦИПАЛЬ</w:t>
            </w:r>
            <w:r w:rsidRPr="00167C3A">
              <w:rPr>
                <w:rFonts w:ascii="Times New Roman" w:eastAsia="Times New Roman" w:hAnsi="Times New Roman" w:cs="Times New Roman"/>
                <w:sz w:val="18"/>
                <w:szCs w:val="18"/>
                <w:lang w:eastAsia="ru-RU"/>
              </w:rPr>
              <w:t xml:space="preserve"> </w:t>
            </w:r>
            <w:r w:rsidRPr="00167C3A">
              <w:rPr>
                <w:rFonts w:ascii="Times New Roman" w:eastAsia="Times New Roman" w:hAnsi="Times New Roman" w:cs="Times New Roman"/>
                <w:sz w:val="18"/>
                <w:szCs w:val="18"/>
                <w:lang w:val="tt-RU" w:eastAsia="ru-RU"/>
              </w:rPr>
              <w:t>РАЙОНЫ</w:t>
            </w:r>
          </w:p>
          <w:p w14:paraId="1895441E" w14:textId="77777777" w:rsidR="00167C3A" w:rsidRPr="00167C3A" w:rsidRDefault="00167C3A" w:rsidP="00167C3A">
            <w:pPr>
              <w:spacing w:after="0" w:line="240" w:lineRule="auto"/>
              <w:jc w:val="center"/>
              <w:rPr>
                <w:rFonts w:ascii="Times New Roman" w:eastAsia="Times New Roman" w:hAnsi="Times New Roman" w:cs="Times New Roman"/>
                <w:sz w:val="18"/>
                <w:szCs w:val="18"/>
                <w:lang w:val="tt-RU" w:eastAsia="ru-RU"/>
              </w:rPr>
            </w:pPr>
            <w:r w:rsidRPr="00167C3A">
              <w:rPr>
                <w:rFonts w:ascii="Times New Roman" w:eastAsia="Times New Roman" w:hAnsi="Times New Roman" w:cs="Times New Roman"/>
                <w:sz w:val="18"/>
                <w:szCs w:val="18"/>
                <w:lang w:val="tt-RU" w:eastAsia="ru-RU"/>
              </w:rPr>
              <w:t>БАШКАРМА КОМИТЕТЫ</w:t>
            </w:r>
          </w:p>
          <w:p w14:paraId="3162F117" w14:textId="77777777" w:rsidR="00167C3A" w:rsidRPr="00167C3A" w:rsidRDefault="00167C3A" w:rsidP="00167C3A">
            <w:pPr>
              <w:spacing w:after="0" w:line="240" w:lineRule="auto"/>
              <w:jc w:val="center"/>
              <w:rPr>
                <w:rFonts w:ascii="Times New Roman" w:eastAsia="Times New Roman" w:hAnsi="Times New Roman" w:cs="Times New Roman"/>
                <w:sz w:val="15"/>
                <w:szCs w:val="15"/>
                <w:lang w:val="tt-RU" w:eastAsia="ru-RU"/>
              </w:rPr>
            </w:pPr>
          </w:p>
        </w:tc>
      </w:tr>
      <w:tr w:rsidR="00167C3A" w:rsidRPr="00167C3A" w14:paraId="1D7BFB60" w14:textId="77777777" w:rsidTr="009D32BD">
        <w:trPr>
          <w:trHeight w:val="61"/>
        </w:trPr>
        <w:tc>
          <w:tcPr>
            <w:tcW w:w="4536" w:type="dxa"/>
          </w:tcPr>
          <w:p w14:paraId="7B85749C" w14:textId="77777777" w:rsidR="00167C3A" w:rsidRPr="00167C3A" w:rsidRDefault="00167C3A" w:rsidP="00167C3A">
            <w:pPr>
              <w:spacing w:after="0" w:line="240" w:lineRule="auto"/>
              <w:jc w:val="center"/>
              <w:rPr>
                <w:rFonts w:ascii="Times New Roman" w:eastAsia="Times New Roman" w:hAnsi="Times New Roman" w:cs="Times New Roman"/>
                <w:b/>
                <w:sz w:val="24"/>
                <w:szCs w:val="24"/>
                <w:lang w:eastAsia="ru-RU"/>
              </w:rPr>
            </w:pPr>
            <w:r w:rsidRPr="00167C3A">
              <w:rPr>
                <w:rFonts w:ascii="Times New Roman" w:eastAsia="Times New Roman" w:hAnsi="Times New Roman" w:cs="Times New Roman"/>
                <w:sz w:val="15"/>
                <w:szCs w:val="15"/>
                <w:lang w:val="tt-RU" w:eastAsia="ru-RU"/>
              </w:rPr>
              <w:t xml:space="preserve">пр. Строителей, д. 12, </w:t>
            </w:r>
            <w:r w:rsidRPr="00167C3A">
              <w:rPr>
                <w:rFonts w:ascii="Times New Roman" w:eastAsia="Times New Roman" w:hAnsi="Times New Roman" w:cs="Times New Roman"/>
                <w:sz w:val="15"/>
                <w:szCs w:val="15"/>
                <w:lang w:eastAsia="ru-RU"/>
              </w:rPr>
              <w:t>г. Нижнекамск, 423570</w:t>
            </w:r>
          </w:p>
        </w:tc>
        <w:tc>
          <w:tcPr>
            <w:tcW w:w="1276" w:type="dxa"/>
            <w:gridSpan w:val="2"/>
            <w:vMerge/>
          </w:tcPr>
          <w:p w14:paraId="49D78878" w14:textId="77777777" w:rsidR="00167C3A" w:rsidRPr="00167C3A" w:rsidRDefault="00167C3A" w:rsidP="00167C3A">
            <w:pPr>
              <w:spacing w:after="0" w:line="240" w:lineRule="auto"/>
              <w:ind w:left="-108" w:right="-108"/>
              <w:jc w:val="center"/>
              <w:rPr>
                <w:rFonts w:ascii="Times New Roman" w:eastAsia="Times New Roman" w:hAnsi="Times New Roman" w:cs="Times New Roman"/>
                <w:sz w:val="24"/>
                <w:szCs w:val="24"/>
                <w:lang w:eastAsia="ru-RU"/>
              </w:rPr>
            </w:pPr>
          </w:p>
        </w:tc>
        <w:tc>
          <w:tcPr>
            <w:tcW w:w="3827" w:type="dxa"/>
          </w:tcPr>
          <w:p w14:paraId="6C9B50E9" w14:textId="77777777" w:rsidR="00167C3A" w:rsidRPr="00167C3A" w:rsidRDefault="00167C3A" w:rsidP="00167C3A">
            <w:pPr>
              <w:spacing w:after="0" w:line="240" w:lineRule="auto"/>
              <w:jc w:val="center"/>
              <w:rPr>
                <w:rFonts w:ascii="Times New Roman" w:eastAsia="Times New Roman" w:hAnsi="Times New Roman" w:cs="Times New Roman"/>
                <w:b/>
                <w:sz w:val="24"/>
                <w:szCs w:val="24"/>
                <w:lang w:eastAsia="ru-RU"/>
              </w:rPr>
            </w:pPr>
            <w:r w:rsidRPr="00167C3A">
              <w:rPr>
                <w:rFonts w:ascii="Times New Roman" w:eastAsia="Times New Roman" w:hAnsi="Times New Roman" w:cs="Times New Roman"/>
                <w:sz w:val="15"/>
                <w:szCs w:val="15"/>
                <w:lang w:val="tt-RU" w:eastAsia="ru-RU"/>
              </w:rPr>
              <w:t>Төзүчеләр пр., 12 нче йорт, Түбән Кама шәһәре, 423570</w:t>
            </w:r>
          </w:p>
        </w:tc>
      </w:tr>
      <w:tr w:rsidR="00167C3A" w:rsidRPr="00167C3A" w14:paraId="6D385B3A" w14:textId="77777777" w:rsidTr="009D32BD">
        <w:trPr>
          <w:trHeight w:val="61"/>
        </w:trPr>
        <w:tc>
          <w:tcPr>
            <w:tcW w:w="9639" w:type="dxa"/>
            <w:gridSpan w:val="4"/>
          </w:tcPr>
          <w:p w14:paraId="386747C0" w14:textId="77777777" w:rsidR="00167C3A" w:rsidRPr="00167C3A" w:rsidRDefault="00167C3A" w:rsidP="00167C3A">
            <w:pPr>
              <w:spacing w:after="0" w:line="240" w:lineRule="auto"/>
              <w:jc w:val="center"/>
              <w:rPr>
                <w:rFonts w:ascii="Times New Roman" w:eastAsia="Times New Roman" w:hAnsi="Times New Roman" w:cs="Times New Roman"/>
                <w:sz w:val="2"/>
                <w:szCs w:val="2"/>
                <w:lang w:val="tt-RU" w:eastAsia="ru-RU"/>
              </w:rPr>
            </w:pPr>
          </w:p>
        </w:tc>
      </w:tr>
      <w:tr w:rsidR="00167C3A" w:rsidRPr="00167C3A" w14:paraId="4708D3D1" w14:textId="77777777" w:rsidTr="009D32BD">
        <w:trPr>
          <w:trHeight w:val="1126"/>
        </w:trPr>
        <w:tc>
          <w:tcPr>
            <w:tcW w:w="5246" w:type="dxa"/>
            <w:gridSpan w:val="2"/>
          </w:tcPr>
          <w:p w14:paraId="2610AF0B" w14:textId="77777777" w:rsidR="00167C3A" w:rsidRPr="00167C3A" w:rsidRDefault="00167C3A" w:rsidP="00167C3A">
            <w:pPr>
              <w:spacing w:after="0" w:line="240" w:lineRule="auto"/>
              <w:ind w:right="-143"/>
              <w:jc w:val="both"/>
              <w:rPr>
                <w:rFonts w:ascii="Times New Roman" w:eastAsia="Times New Roman" w:hAnsi="Times New Roman" w:cs="Times New Roman"/>
                <w:sz w:val="20"/>
                <w:szCs w:val="20"/>
                <w:lang w:val="tt-RU" w:eastAsia="ru-RU"/>
              </w:rPr>
            </w:pPr>
            <w:r w:rsidRPr="00167C3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7BAE4D04" wp14:editId="68CD96A0">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3DFAC7"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167C3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321861DA" wp14:editId="6C6EA6FC">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7A9DE6"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167C3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6C08F3A0" wp14:editId="2E77387D">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AB085B"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6917ECEB" w14:textId="77777777" w:rsidR="00167C3A" w:rsidRPr="00167C3A" w:rsidRDefault="00167C3A" w:rsidP="00167C3A">
            <w:pPr>
              <w:spacing w:after="0" w:line="240" w:lineRule="auto"/>
              <w:ind w:left="1168"/>
              <w:jc w:val="both"/>
              <w:rPr>
                <w:rFonts w:ascii="Times New Roman" w:eastAsia="Times New Roman" w:hAnsi="Times New Roman" w:cs="Times New Roman"/>
                <w:sz w:val="20"/>
                <w:szCs w:val="20"/>
                <w:lang w:val="tt-RU" w:eastAsia="ru-RU"/>
              </w:rPr>
            </w:pPr>
            <w:r w:rsidRPr="00167C3A">
              <w:rPr>
                <w:rFonts w:ascii="Times New Roman" w:eastAsia="Times New Roman" w:hAnsi="Times New Roman" w:cs="Times New Roman"/>
                <w:sz w:val="20"/>
                <w:szCs w:val="20"/>
                <w:lang w:val="tt-RU" w:eastAsia="ru-RU"/>
              </w:rPr>
              <w:t>ПОСТАНОВЛЕНИЕ</w:t>
            </w:r>
          </w:p>
          <w:p w14:paraId="55E8EEDA" w14:textId="77777777" w:rsidR="00167C3A" w:rsidRPr="00167C3A" w:rsidRDefault="00167C3A" w:rsidP="00167C3A">
            <w:pPr>
              <w:spacing w:after="0" w:line="240" w:lineRule="auto"/>
              <w:rPr>
                <w:rFonts w:ascii="Times New Roman" w:eastAsia="Times New Roman" w:hAnsi="Times New Roman" w:cs="Times New Roman"/>
                <w:b/>
                <w:sz w:val="20"/>
                <w:szCs w:val="20"/>
                <w:lang w:val="tt-RU" w:eastAsia="ru-RU"/>
              </w:rPr>
            </w:pPr>
          </w:p>
          <w:p w14:paraId="64200838" w14:textId="0CF890A0" w:rsidR="00167C3A" w:rsidRPr="00167C3A" w:rsidRDefault="00167C3A" w:rsidP="00167C3A">
            <w:pPr>
              <w:spacing w:after="0" w:line="240" w:lineRule="auto"/>
              <w:ind w:left="-108"/>
              <w:rPr>
                <w:rFonts w:ascii="Times New Roman" w:eastAsia="Times New Roman" w:hAnsi="Times New Roman" w:cs="Times New Roman"/>
                <w:sz w:val="20"/>
                <w:szCs w:val="20"/>
                <w:lang w:val="tt-RU" w:eastAsia="ru-RU"/>
              </w:rPr>
            </w:pPr>
            <w:r w:rsidRPr="00167C3A">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447</w:t>
            </w:r>
          </w:p>
          <w:p w14:paraId="3BE8432E" w14:textId="77777777" w:rsidR="00167C3A" w:rsidRPr="00167C3A" w:rsidRDefault="00167C3A" w:rsidP="00167C3A">
            <w:pPr>
              <w:spacing w:after="0" w:line="240" w:lineRule="auto"/>
              <w:ind w:left="-108"/>
              <w:rPr>
                <w:rFonts w:ascii="Times New Roman" w:eastAsia="Times New Roman" w:hAnsi="Times New Roman" w:cs="Times New Roman"/>
                <w:sz w:val="20"/>
                <w:szCs w:val="20"/>
                <w:lang w:val="tt-RU" w:eastAsia="ru-RU"/>
              </w:rPr>
            </w:pPr>
          </w:p>
          <w:p w14:paraId="586618B2" w14:textId="77777777" w:rsidR="00167C3A" w:rsidRPr="00167C3A" w:rsidRDefault="00167C3A" w:rsidP="00167C3A">
            <w:pPr>
              <w:spacing w:after="0" w:line="240" w:lineRule="auto"/>
              <w:ind w:left="-108"/>
              <w:rPr>
                <w:rFonts w:ascii="Times New Roman" w:eastAsia="Times New Roman" w:hAnsi="Times New Roman" w:cs="Times New Roman"/>
                <w:sz w:val="20"/>
                <w:szCs w:val="20"/>
                <w:lang w:val="tt-RU" w:eastAsia="ru-RU"/>
              </w:rPr>
            </w:pPr>
          </w:p>
        </w:tc>
        <w:tc>
          <w:tcPr>
            <w:tcW w:w="4393" w:type="dxa"/>
            <w:gridSpan w:val="2"/>
          </w:tcPr>
          <w:p w14:paraId="5FCE4E76" w14:textId="77777777" w:rsidR="00167C3A" w:rsidRPr="00167C3A" w:rsidRDefault="00167C3A" w:rsidP="00167C3A">
            <w:pPr>
              <w:spacing w:after="0" w:line="240" w:lineRule="auto"/>
              <w:ind w:firstLine="1236"/>
              <w:jc w:val="right"/>
              <w:rPr>
                <w:rFonts w:ascii="Times New Roman" w:eastAsia="Times New Roman" w:hAnsi="Times New Roman" w:cs="Times New Roman"/>
                <w:b/>
                <w:sz w:val="20"/>
                <w:szCs w:val="20"/>
                <w:lang w:val="tt-RU" w:eastAsia="ru-RU"/>
              </w:rPr>
            </w:pPr>
          </w:p>
          <w:p w14:paraId="08A4F0FE" w14:textId="77777777" w:rsidR="00167C3A" w:rsidRPr="00167C3A" w:rsidRDefault="00167C3A" w:rsidP="00167C3A">
            <w:pPr>
              <w:spacing w:after="0" w:line="240" w:lineRule="auto"/>
              <w:ind w:firstLine="2017"/>
              <w:jc w:val="both"/>
              <w:rPr>
                <w:rFonts w:ascii="Times New Roman" w:eastAsia="Times New Roman" w:hAnsi="Times New Roman" w:cs="Times New Roman"/>
                <w:sz w:val="20"/>
                <w:szCs w:val="20"/>
                <w:lang w:val="tt-RU" w:eastAsia="ru-RU"/>
              </w:rPr>
            </w:pPr>
            <w:r w:rsidRPr="00167C3A">
              <w:rPr>
                <w:rFonts w:ascii="Times New Roman" w:eastAsia="Times New Roman" w:hAnsi="Times New Roman" w:cs="Times New Roman"/>
                <w:sz w:val="20"/>
                <w:szCs w:val="20"/>
                <w:lang w:val="tt-RU" w:eastAsia="ru-RU"/>
              </w:rPr>
              <w:t>КАРАР</w:t>
            </w:r>
          </w:p>
          <w:p w14:paraId="3ABDF7DF" w14:textId="77777777" w:rsidR="00167C3A" w:rsidRPr="00167C3A" w:rsidRDefault="00167C3A" w:rsidP="00167C3A">
            <w:pPr>
              <w:spacing w:after="0" w:line="240" w:lineRule="auto"/>
              <w:ind w:firstLine="2017"/>
              <w:jc w:val="both"/>
              <w:rPr>
                <w:rFonts w:ascii="Times New Roman" w:eastAsia="Times New Roman" w:hAnsi="Times New Roman" w:cs="Times New Roman"/>
                <w:b/>
                <w:sz w:val="20"/>
                <w:szCs w:val="20"/>
                <w:lang w:val="tt-RU" w:eastAsia="ru-RU"/>
              </w:rPr>
            </w:pPr>
          </w:p>
          <w:p w14:paraId="24DAF750" w14:textId="4183483F" w:rsidR="00167C3A" w:rsidRPr="00167C3A" w:rsidRDefault="00167C3A" w:rsidP="00167C3A">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30 нчы апрель</w:t>
            </w:r>
            <w:r w:rsidRPr="00167C3A">
              <w:rPr>
                <w:rFonts w:ascii="Times New Roman" w:eastAsia="Times New Roman" w:hAnsi="Times New Roman" w:cs="Times New Roman"/>
                <w:sz w:val="20"/>
                <w:szCs w:val="20"/>
                <w:lang w:val="tt-RU" w:eastAsia="ru-RU"/>
              </w:rPr>
              <w:t xml:space="preserve"> 202</w:t>
            </w:r>
            <w:r>
              <w:rPr>
                <w:rFonts w:ascii="Times New Roman" w:eastAsia="Times New Roman" w:hAnsi="Times New Roman" w:cs="Times New Roman"/>
                <w:sz w:val="20"/>
                <w:szCs w:val="20"/>
                <w:lang w:val="tt-RU" w:eastAsia="ru-RU"/>
              </w:rPr>
              <w:t>6</w:t>
            </w:r>
            <w:r w:rsidRPr="00167C3A">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ел</w:t>
            </w:r>
            <w:bookmarkStart w:id="0" w:name="_GoBack"/>
            <w:bookmarkEnd w:id="0"/>
          </w:p>
          <w:p w14:paraId="7F4E6E9B" w14:textId="77777777" w:rsidR="00167C3A" w:rsidRPr="00167C3A" w:rsidRDefault="00167C3A" w:rsidP="00167C3A">
            <w:pPr>
              <w:spacing w:after="0" w:line="240" w:lineRule="auto"/>
              <w:ind w:firstLine="2017"/>
              <w:jc w:val="both"/>
              <w:rPr>
                <w:rFonts w:ascii="Times New Roman" w:eastAsia="Times New Roman" w:hAnsi="Times New Roman" w:cs="Times New Roman"/>
                <w:sz w:val="20"/>
                <w:szCs w:val="20"/>
                <w:lang w:val="tt-RU" w:eastAsia="ru-RU"/>
              </w:rPr>
            </w:pPr>
          </w:p>
          <w:p w14:paraId="7EF63980" w14:textId="77777777" w:rsidR="00167C3A" w:rsidRPr="00167C3A" w:rsidRDefault="00167C3A" w:rsidP="00167C3A">
            <w:pPr>
              <w:spacing w:after="0" w:line="240" w:lineRule="auto"/>
              <w:ind w:firstLine="2017"/>
              <w:jc w:val="both"/>
              <w:rPr>
                <w:rFonts w:ascii="Times New Roman" w:eastAsia="Times New Roman" w:hAnsi="Times New Roman" w:cs="Times New Roman"/>
                <w:sz w:val="20"/>
                <w:szCs w:val="20"/>
                <w:lang w:val="tt-RU" w:eastAsia="ru-RU"/>
              </w:rPr>
            </w:pPr>
          </w:p>
        </w:tc>
      </w:tr>
    </w:tbl>
    <w:p w14:paraId="29D9E802" w14:textId="0746813E" w:rsidR="00D52654" w:rsidRPr="00EA6B12" w:rsidRDefault="00D52654" w:rsidP="00167C3A">
      <w:pPr>
        <w:pStyle w:val="20"/>
        <w:shd w:val="clear" w:color="auto" w:fill="auto"/>
        <w:spacing w:after="0" w:line="240" w:lineRule="auto"/>
        <w:ind w:right="-1"/>
        <w:rPr>
          <w:sz w:val="28"/>
          <w:szCs w:val="28"/>
        </w:rPr>
      </w:pPr>
      <w:r w:rsidRPr="00D52654">
        <w:rPr>
          <w:sz w:val="28"/>
          <w:szCs w:val="28"/>
        </w:rPr>
        <w:t>Татарстан Республикасы Түбән Кама шәһәре муниципаль берәмлеге буенча гомуми торак мәйданының бер квадрат метры хакының 2026 елның II кварталына нормативын билгеләү турында</w:t>
      </w:r>
    </w:p>
    <w:p w14:paraId="00AD5FCE" w14:textId="77777777" w:rsidR="00062CFF" w:rsidRPr="00FD299D" w:rsidRDefault="00062CFF" w:rsidP="00062CFF">
      <w:pPr>
        <w:pStyle w:val="20"/>
        <w:shd w:val="clear" w:color="auto" w:fill="auto"/>
        <w:spacing w:after="0" w:line="240" w:lineRule="auto"/>
        <w:jc w:val="both"/>
        <w:rPr>
          <w:sz w:val="28"/>
          <w:szCs w:val="28"/>
        </w:rPr>
      </w:pPr>
    </w:p>
    <w:p w14:paraId="2EDB402F" w14:textId="16AB4F6A" w:rsidR="004D5D95" w:rsidRPr="004D5D95" w:rsidRDefault="00100288" w:rsidP="004D5D95">
      <w:pPr>
        <w:pStyle w:val="20"/>
        <w:spacing w:after="0" w:line="240" w:lineRule="auto"/>
        <w:ind w:firstLine="880"/>
        <w:jc w:val="both"/>
        <w:rPr>
          <w:color w:val="000000" w:themeColor="text1"/>
          <w:sz w:val="28"/>
          <w:szCs w:val="28"/>
        </w:rPr>
      </w:pPr>
      <w:r w:rsidRPr="004D5D95">
        <w:rPr>
          <w:color w:val="000000" w:themeColor="text1"/>
          <w:sz w:val="28"/>
          <w:szCs w:val="28"/>
        </w:rPr>
        <w:t xml:space="preserve">Россия Федерациясе Хөкүмәтенең 2017 елның 30 декабрендәге 1710 номерлы карары белән расланган, «Россия Федерациясе гражданнарын һәркем сатып ала алырлык уңайлы торак һәм коммуналь хезмәт күрсәтүләр белән тәэмин итү» Россия Федерациясе дәүләт программасының «Россия Федерациясе субъектларына торак һәм торак-коммуналь хезмәт күрсәтүләр өчен түләүдә гражданнарга дәүләт ярдәме күрсәтүне гамәлгә ашыруда ярдәм итү» </w:t>
      </w:r>
      <w:r w:rsidR="00174B8A">
        <w:rPr>
          <w:color w:val="000000" w:themeColor="text1"/>
          <w:sz w:val="28"/>
          <w:szCs w:val="28"/>
        </w:rPr>
        <w:t>ф</w:t>
      </w:r>
      <w:r w:rsidRPr="004D5D95">
        <w:rPr>
          <w:color w:val="000000" w:themeColor="text1"/>
          <w:sz w:val="28"/>
          <w:szCs w:val="28"/>
        </w:rPr>
        <w:t>едераль проектының яшь гаиләләрне торак белән тәэмин итү чарасы кысаларында Түбән Кама муниципаль районында торак шартларын яхшыртуга мохтаҗлар исәбенә куелган</w:t>
      </w:r>
      <w:r w:rsidR="004D5D95" w:rsidRPr="004D5D95">
        <w:rPr>
          <w:color w:val="000000" w:themeColor="text1"/>
          <w:sz w:val="28"/>
          <w:szCs w:val="28"/>
        </w:rPr>
        <w:t xml:space="preserve">, </w:t>
      </w:r>
      <w:r w:rsidRPr="004D5D95">
        <w:rPr>
          <w:color w:val="000000" w:themeColor="text1"/>
          <w:sz w:val="28"/>
          <w:szCs w:val="28"/>
        </w:rPr>
        <w:t xml:space="preserve">күрсәтелгән түләүләр торак урыннарны сатып алуга (төзүгә) </w:t>
      </w:r>
      <w:r w:rsidR="00174B8A">
        <w:rPr>
          <w:color w:val="000000" w:themeColor="text1"/>
          <w:sz w:val="28"/>
          <w:szCs w:val="28"/>
        </w:rPr>
        <w:t>ф</w:t>
      </w:r>
      <w:r w:rsidRPr="004D5D95">
        <w:rPr>
          <w:color w:val="000000" w:themeColor="text1"/>
          <w:sz w:val="28"/>
          <w:szCs w:val="28"/>
        </w:rPr>
        <w:t>едераль бюджет акчалары исәбеннән бирелә</w:t>
      </w:r>
      <w:r w:rsidR="004D5D95" w:rsidRPr="004D5D95">
        <w:rPr>
          <w:color w:val="000000" w:themeColor="text1"/>
          <w:sz w:val="28"/>
          <w:szCs w:val="28"/>
        </w:rPr>
        <w:t xml:space="preserve"> торган я</w:t>
      </w:r>
      <w:r w:rsidRPr="004D5D95">
        <w:rPr>
          <w:color w:val="000000" w:themeColor="text1"/>
          <w:sz w:val="28"/>
          <w:szCs w:val="28"/>
        </w:rPr>
        <w:t>шь гаиләләр өчен социаль түләүләр күләмен исәпләү максатларында,</w:t>
      </w:r>
      <w:r w:rsidR="00062CFF" w:rsidRPr="004D5D95">
        <w:rPr>
          <w:color w:val="000000" w:themeColor="text1"/>
          <w:sz w:val="28"/>
          <w:szCs w:val="28"/>
        </w:rPr>
        <w:t xml:space="preserve"> </w:t>
      </w:r>
      <w:r w:rsidR="00CB16AB">
        <w:rPr>
          <w:color w:val="000000" w:themeColor="text1"/>
          <w:sz w:val="28"/>
          <w:szCs w:val="28"/>
        </w:rPr>
        <w:t xml:space="preserve">                             </w:t>
      </w:r>
      <w:r w:rsidR="004D5D95" w:rsidRPr="004D5D95">
        <w:rPr>
          <w:color w:val="000000" w:themeColor="text1"/>
          <w:sz w:val="28"/>
          <w:szCs w:val="28"/>
        </w:rPr>
        <w:t xml:space="preserve">Россия Федерациясе Төзелеш һәм торак-коммуналь хуҗалык министрлыгының </w:t>
      </w:r>
      <w:r w:rsidR="00CB16AB">
        <w:rPr>
          <w:color w:val="000000" w:themeColor="text1"/>
          <w:sz w:val="28"/>
          <w:szCs w:val="28"/>
        </w:rPr>
        <w:t xml:space="preserve">  </w:t>
      </w:r>
      <w:r w:rsidR="004D5D95" w:rsidRPr="004D5D95">
        <w:rPr>
          <w:color w:val="000000" w:themeColor="text1"/>
          <w:sz w:val="28"/>
          <w:szCs w:val="28"/>
        </w:rPr>
        <w:t>«2026 елның II кварталына Россия Федерациясе субъектлары буенча торак урынның гомуми мәйданының бер квадрат метрының уртача базар бәясе турында»</w:t>
      </w:r>
      <w:r w:rsidR="004D5D95">
        <w:rPr>
          <w:color w:val="000000" w:themeColor="text1"/>
          <w:sz w:val="28"/>
          <w:szCs w:val="28"/>
        </w:rPr>
        <w:t xml:space="preserve"> </w:t>
      </w:r>
      <w:r w:rsidR="004D5D95" w:rsidRPr="004D5D95">
        <w:rPr>
          <w:color w:val="000000" w:themeColor="text1"/>
          <w:sz w:val="28"/>
          <w:szCs w:val="28"/>
        </w:rPr>
        <w:t xml:space="preserve">2026 елның </w:t>
      </w:r>
      <w:r w:rsidR="00CB16AB">
        <w:rPr>
          <w:color w:val="000000" w:themeColor="text1"/>
          <w:sz w:val="28"/>
          <w:szCs w:val="28"/>
        </w:rPr>
        <w:t xml:space="preserve">                       </w:t>
      </w:r>
      <w:r w:rsidR="004D5D95" w:rsidRPr="004D5D95">
        <w:rPr>
          <w:color w:val="000000" w:themeColor="text1"/>
          <w:sz w:val="28"/>
          <w:szCs w:val="28"/>
        </w:rPr>
        <w:t>24 мартындагы 177 номерлы боерыгына таянып,</w:t>
      </w:r>
      <w:r w:rsidR="00101D7E" w:rsidRPr="004D5D95">
        <w:rPr>
          <w:color w:val="000000" w:themeColor="text1"/>
          <w:sz w:val="28"/>
          <w:szCs w:val="28"/>
        </w:rPr>
        <w:t xml:space="preserve"> </w:t>
      </w:r>
      <w:r w:rsidR="004D5D95" w:rsidRPr="004D5D95">
        <w:rPr>
          <w:color w:val="000000" w:themeColor="text1"/>
          <w:sz w:val="28"/>
          <w:szCs w:val="28"/>
        </w:rPr>
        <w:t xml:space="preserve">Түбән Кама муниципаль районы Башкарма комитеты </w:t>
      </w:r>
      <w:r w:rsidR="00CB16AB">
        <w:rPr>
          <w:color w:val="000000" w:themeColor="text1"/>
          <w:sz w:val="28"/>
          <w:szCs w:val="28"/>
        </w:rPr>
        <w:t>карар</w:t>
      </w:r>
      <w:r w:rsidR="004D5D95" w:rsidRPr="004D5D95">
        <w:rPr>
          <w:color w:val="000000" w:themeColor="text1"/>
          <w:sz w:val="28"/>
          <w:szCs w:val="28"/>
        </w:rPr>
        <w:t xml:space="preserve"> </w:t>
      </w:r>
      <w:r w:rsidR="00CB16AB">
        <w:rPr>
          <w:color w:val="000000" w:themeColor="text1"/>
          <w:sz w:val="28"/>
          <w:szCs w:val="28"/>
        </w:rPr>
        <w:t>бир</w:t>
      </w:r>
      <w:r w:rsidR="00CB16AB" w:rsidRPr="004D5D95">
        <w:rPr>
          <w:color w:val="000000" w:themeColor="text1"/>
          <w:sz w:val="28"/>
          <w:szCs w:val="28"/>
        </w:rPr>
        <w:t>ә</w:t>
      </w:r>
      <w:r w:rsidR="004D5D95" w:rsidRPr="004D5D95">
        <w:rPr>
          <w:color w:val="000000" w:themeColor="text1"/>
          <w:sz w:val="28"/>
          <w:szCs w:val="28"/>
        </w:rPr>
        <w:t>:</w:t>
      </w:r>
    </w:p>
    <w:p w14:paraId="2AB19655" w14:textId="77777777" w:rsidR="004D5D95" w:rsidRDefault="00101D7E" w:rsidP="004D5D95">
      <w:pPr>
        <w:pStyle w:val="20"/>
        <w:spacing w:after="0" w:line="240" w:lineRule="auto"/>
        <w:ind w:firstLine="880"/>
        <w:jc w:val="both"/>
        <w:rPr>
          <w:sz w:val="28"/>
          <w:szCs w:val="28"/>
        </w:rPr>
      </w:pPr>
      <w:r w:rsidRPr="00311DD1">
        <w:rPr>
          <w:sz w:val="28"/>
          <w:szCs w:val="28"/>
        </w:rPr>
        <w:t xml:space="preserve">1. </w:t>
      </w:r>
      <w:r w:rsidR="004D5D95" w:rsidRPr="004D5D95">
        <w:rPr>
          <w:sz w:val="28"/>
          <w:szCs w:val="28"/>
        </w:rPr>
        <w:t>Татарстан Республикасы Түбән Кама шәһәре муниципаль берәмлеге буенча 2026 елның II кварталына торакның гомуми мәйданының бер квадрат метры бәясе нормативын 153 313 (йөз илле өч мең өч йөз унөч) сум күләмендә билгеләргә.</w:t>
      </w:r>
    </w:p>
    <w:p w14:paraId="5B205E41" w14:textId="653CAD85" w:rsidR="00101D7E" w:rsidRDefault="00101D7E" w:rsidP="00A85466">
      <w:pPr>
        <w:pStyle w:val="20"/>
        <w:spacing w:after="0" w:line="240" w:lineRule="auto"/>
        <w:ind w:firstLine="880"/>
        <w:jc w:val="both"/>
        <w:rPr>
          <w:sz w:val="28"/>
          <w:szCs w:val="28"/>
        </w:rPr>
      </w:pPr>
      <w:r w:rsidRPr="00311DD1">
        <w:rPr>
          <w:sz w:val="28"/>
          <w:szCs w:val="28"/>
        </w:rPr>
        <w:t xml:space="preserve">2. </w:t>
      </w:r>
      <w:r w:rsidR="00A85466" w:rsidRPr="00A85466">
        <w:rPr>
          <w:sz w:val="28"/>
          <w:szCs w:val="28"/>
        </w:rPr>
        <w:t>Әлеге карарның үтәлешен тикшереп торуны Түбән Кама муниципаль районы Башкарма комитетының Торак сәясәте бүлегенә йөкләргә.</w:t>
      </w:r>
    </w:p>
    <w:p w14:paraId="6C4CEC85" w14:textId="17A24E7E" w:rsidR="00066854" w:rsidRDefault="00066854" w:rsidP="00062CFF">
      <w:pPr>
        <w:pStyle w:val="20"/>
        <w:shd w:val="clear" w:color="auto" w:fill="auto"/>
        <w:tabs>
          <w:tab w:val="left" w:pos="1346"/>
        </w:tabs>
        <w:spacing w:after="0" w:line="240" w:lineRule="auto"/>
        <w:jc w:val="both"/>
        <w:rPr>
          <w:sz w:val="28"/>
          <w:szCs w:val="28"/>
        </w:rPr>
      </w:pPr>
    </w:p>
    <w:p w14:paraId="48A9F2E4" w14:textId="3AD7FABB" w:rsidR="00CB16AB" w:rsidRDefault="00CB16AB" w:rsidP="00062CFF">
      <w:pPr>
        <w:pStyle w:val="20"/>
        <w:shd w:val="clear" w:color="auto" w:fill="auto"/>
        <w:tabs>
          <w:tab w:val="left" w:pos="1346"/>
        </w:tabs>
        <w:spacing w:after="0" w:line="240" w:lineRule="auto"/>
        <w:jc w:val="both"/>
        <w:rPr>
          <w:sz w:val="28"/>
          <w:szCs w:val="28"/>
        </w:rPr>
      </w:pPr>
    </w:p>
    <w:p w14:paraId="0ABAB2FA" w14:textId="77777777" w:rsidR="00CB16AB" w:rsidRDefault="00CB16AB" w:rsidP="00062CFF">
      <w:pPr>
        <w:pStyle w:val="20"/>
        <w:shd w:val="clear" w:color="auto" w:fill="auto"/>
        <w:tabs>
          <w:tab w:val="left" w:pos="1346"/>
        </w:tabs>
        <w:spacing w:after="0" w:line="240" w:lineRule="auto"/>
        <w:jc w:val="both"/>
        <w:rPr>
          <w:sz w:val="28"/>
          <w:szCs w:val="28"/>
        </w:rPr>
      </w:pPr>
    </w:p>
    <w:p w14:paraId="4FBAF95A" w14:textId="4512575F" w:rsidR="00FC4635" w:rsidRDefault="00A85466" w:rsidP="00062CFF">
      <w:pPr>
        <w:pStyle w:val="20"/>
        <w:shd w:val="clear" w:color="auto" w:fill="auto"/>
        <w:tabs>
          <w:tab w:val="left" w:pos="1346"/>
        </w:tabs>
        <w:spacing w:after="0" w:line="240" w:lineRule="auto"/>
        <w:jc w:val="both"/>
      </w:pPr>
      <w:r w:rsidRPr="00A85466">
        <w:rPr>
          <w:sz w:val="28"/>
          <w:szCs w:val="28"/>
        </w:rPr>
        <w:t>Җитәкче</w:t>
      </w:r>
      <w:r w:rsidR="00066854">
        <w:rPr>
          <w:sz w:val="28"/>
          <w:szCs w:val="28"/>
        </w:rPr>
        <w:t xml:space="preserve">                           </w:t>
      </w:r>
      <w:r w:rsidR="00F071A0">
        <w:rPr>
          <w:sz w:val="28"/>
          <w:szCs w:val="28"/>
        </w:rPr>
        <w:t xml:space="preserve">                                                           </w:t>
      </w:r>
      <w:r w:rsidR="00307223">
        <w:rPr>
          <w:sz w:val="28"/>
          <w:szCs w:val="28"/>
        </w:rPr>
        <w:t xml:space="preserve">        </w:t>
      </w:r>
      <w:r w:rsidR="00CB16AB">
        <w:rPr>
          <w:sz w:val="28"/>
          <w:szCs w:val="28"/>
        </w:rPr>
        <w:t xml:space="preserve">             </w:t>
      </w:r>
      <w:r w:rsidR="00F071A0">
        <w:rPr>
          <w:sz w:val="28"/>
          <w:szCs w:val="28"/>
        </w:rPr>
        <w:t>Р.М.</w:t>
      </w:r>
      <w:r w:rsidR="00307223">
        <w:rPr>
          <w:sz w:val="28"/>
          <w:szCs w:val="28"/>
        </w:rPr>
        <w:t xml:space="preserve"> </w:t>
      </w:r>
      <w:r w:rsidR="00F071A0">
        <w:rPr>
          <w:sz w:val="28"/>
          <w:szCs w:val="28"/>
        </w:rPr>
        <w:t>Латы</w:t>
      </w:r>
      <w:r w:rsidR="00CB16AB">
        <w:rPr>
          <w:sz w:val="28"/>
          <w:szCs w:val="28"/>
        </w:rPr>
        <w:t>й</w:t>
      </w:r>
      <w:r w:rsidR="00F071A0">
        <w:rPr>
          <w:sz w:val="28"/>
          <w:szCs w:val="28"/>
        </w:rPr>
        <w:t>пов</w:t>
      </w:r>
      <w:r w:rsidR="00101D7E">
        <w:rPr>
          <w:sz w:val="28"/>
          <w:szCs w:val="28"/>
        </w:rPr>
        <w:t xml:space="preserve">                                                                  </w:t>
      </w:r>
      <w:r w:rsidR="0023660A">
        <w:rPr>
          <w:sz w:val="28"/>
          <w:szCs w:val="28"/>
        </w:rPr>
        <w:t xml:space="preserve">                </w:t>
      </w:r>
      <w:r w:rsidR="00101D7E">
        <w:rPr>
          <w:sz w:val="28"/>
          <w:szCs w:val="28"/>
        </w:rPr>
        <w:t xml:space="preserve">   </w:t>
      </w:r>
      <w:r w:rsidR="00696063">
        <w:rPr>
          <w:sz w:val="28"/>
          <w:szCs w:val="28"/>
        </w:rPr>
        <w:t xml:space="preserve">    </w:t>
      </w:r>
      <w:r w:rsidR="00066854">
        <w:rPr>
          <w:sz w:val="28"/>
          <w:szCs w:val="28"/>
        </w:rPr>
        <w:t xml:space="preserve"> </w:t>
      </w:r>
    </w:p>
    <w:sectPr w:rsidR="00FC4635" w:rsidSect="00167C3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4C3739"/>
    <w:multiLevelType w:val="multilevel"/>
    <w:tmpl w:val="A8368C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35"/>
    <w:rsid w:val="00062CFF"/>
    <w:rsid w:val="00066854"/>
    <w:rsid w:val="00100288"/>
    <w:rsid w:val="00101D7E"/>
    <w:rsid w:val="00167C3A"/>
    <w:rsid w:val="00174B8A"/>
    <w:rsid w:val="0023660A"/>
    <w:rsid w:val="00307223"/>
    <w:rsid w:val="00311DD1"/>
    <w:rsid w:val="00347F75"/>
    <w:rsid w:val="0035236E"/>
    <w:rsid w:val="004D5D95"/>
    <w:rsid w:val="00696063"/>
    <w:rsid w:val="00854445"/>
    <w:rsid w:val="0086701A"/>
    <w:rsid w:val="00A0271E"/>
    <w:rsid w:val="00A85466"/>
    <w:rsid w:val="00B2298D"/>
    <w:rsid w:val="00C46FFB"/>
    <w:rsid w:val="00C923FA"/>
    <w:rsid w:val="00CB16AB"/>
    <w:rsid w:val="00D52654"/>
    <w:rsid w:val="00EA6B12"/>
    <w:rsid w:val="00F071A0"/>
    <w:rsid w:val="00FC4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2D954"/>
  <w15:docId w15:val="{42567F42-6D95-49E9-ABC6-A82F41CC1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01D7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01D7E"/>
    <w:pPr>
      <w:widowControl w:val="0"/>
      <w:shd w:val="clear" w:color="auto" w:fill="FFFFFF"/>
      <w:spacing w:after="120" w:line="0" w:lineRule="atLeast"/>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1867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3</cp:revision>
  <cp:lastPrinted>2026-04-29T11:15:00Z</cp:lastPrinted>
  <dcterms:created xsi:type="dcterms:W3CDTF">2026-05-04T06:09:00Z</dcterms:created>
  <dcterms:modified xsi:type="dcterms:W3CDTF">2026-05-04T06:16:00Z</dcterms:modified>
</cp:coreProperties>
</file>